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0F" w:rsidRDefault="00B073AA" w:rsidP="00B252FD">
      <w:pPr>
        <w:pStyle w:val="Heading3"/>
        <w:jc w:val="center"/>
        <w:rPr>
          <w:sz w:val="36"/>
          <w:szCs w:val="36"/>
        </w:rPr>
      </w:pPr>
      <w:r>
        <w:rPr>
          <w:sz w:val="36"/>
          <w:szCs w:val="36"/>
        </w:rPr>
        <w:t>P</w:t>
      </w:r>
      <w:r w:rsidR="00DB670F" w:rsidRPr="00DB670F">
        <w:rPr>
          <w:sz w:val="36"/>
          <w:szCs w:val="36"/>
        </w:rPr>
        <w:t>roxy Card</w:t>
      </w:r>
    </w:p>
    <w:p w:rsidR="00DE2148" w:rsidRPr="00DE2148" w:rsidRDefault="00DE2148" w:rsidP="00E839DD">
      <w:pPr>
        <w:jc w:val="center"/>
        <w:rPr>
          <w:b/>
          <w:i/>
          <w:sz w:val="24"/>
          <w:szCs w:val="24"/>
        </w:rPr>
      </w:pPr>
      <w:r w:rsidRPr="00DE2148">
        <w:rPr>
          <w:b/>
          <w:i/>
          <w:sz w:val="24"/>
          <w:szCs w:val="24"/>
        </w:rPr>
        <w:t>ANNUAL GENERAL MEET</w:t>
      </w:r>
      <w:r w:rsidR="00010AF0">
        <w:rPr>
          <w:b/>
          <w:i/>
          <w:sz w:val="24"/>
          <w:szCs w:val="24"/>
        </w:rPr>
        <w:t>I</w:t>
      </w:r>
      <w:r w:rsidRPr="00DE2148">
        <w:rPr>
          <w:b/>
          <w:i/>
          <w:sz w:val="24"/>
          <w:szCs w:val="24"/>
        </w:rPr>
        <w:t>NG</w:t>
      </w:r>
    </w:p>
    <w:p w:rsidR="00DB670F" w:rsidRDefault="00DB670F" w:rsidP="00E839DD">
      <w:pPr>
        <w:jc w:val="center"/>
        <w:rPr>
          <w:sz w:val="24"/>
          <w:szCs w:val="24"/>
        </w:rPr>
      </w:pPr>
      <w:r>
        <w:rPr>
          <w:sz w:val="24"/>
          <w:szCs w:val="24"/>
        </w:rPr>
        <w:t xml:space="preserve">To be held at the </w:t>
      </w:r>
      <w:r w:rsidR="004B75FA">
        <w:rPr>
          <w:sz w:val="24"/>
          <w:szCs w:val="24"/>
        </w:rPr>
        <w:t>Muson Centre, Onikan</w:t>
      </w:r>
      <w:r w:rsidR="00010AF0">
        <w:rPr>
          <w:sz w:val="24"/>
          <w:szCs w:val="24"/>
        </w:rPr>
        <w:t>,</w:t>
      </w:r>
    </w:p>
    <w:p w:rsidR="0084360B" w:rsidRDefault="00877C24" w:rsidP="00B252FD">
      <w:pPr>
        <w:jc w:val="center"/>
        <w:rPr>
          <w:sz w:val="24"/>
          <w:szCs w:val="24"/>
        </w:rPr>
      </w:pPr>
      <w:r w:rsidRPr="00877C24">
        <w:rPr>
          <w:noProof/>
          <w:sz w:val="24"/>
          <w:lang w:val="en-US"/>
        </w:rPr>
        <w:pict>
          <v:line id="_x0000_s1073" style="position:absolute;left:0;text-align:left;flip:x;z-index:251655168" from="-20.95pt,-.3pt" to="-20.95pt,-.3pt"/>
        </w:pict>
      </w:r>
      <w:r w:rsidR="00DB670F">
        <w:rPr>
          <w:sz w:val="24"/>
          <w:szCs w:val="24"/>
        </w:rPr>
        <w:t>Lagos</w:t>
      </w:r>
      <w:r w:rsidRPr="00877C24">
        <w:rPr>
          <w:noProof/>
        </w:rPr>
        <w:pict>
          <v:line id="_x0000_s1035" style="position:absolute;left:0;text-align:left;flip:y;z-index:251650048;mso-position-horizontal-relative:text;mso-position-vertical-relative:text" from="-40.95pt,9.1pt" to="-40.95pt,9.1pt"/>
        </w:pict>
      </w:r>
      <w:r w:rsidR="004B75FA">
        <w:rPr>
          <w:sz w:val="24"/>
          <w:szCs w:val="24"/>
        </w:rPr>
        <w:t xml:space="preserve"> o</w:t>
      </w:r>
      <w:r w:rsidR="00DB670F">
        <w:rPr>
          <w:sz w:val="24"/>
          <w:szCs w:val="24"/>
        </w:rPr>
        <w:t xml:space="preserve">n </w:t>
      </w:r>
      <w:r w:rsidR="00921132">
        <w:rPr>
          <w:sz w:val="24"/>
          <w:szCs w:val="24"/>
        </w:rPr>
        <w:t>T</w:t>
      </w:r>
      <w:r w:rsidR="00F8179D">
        <w:rPr>
          <w:sz w:val="24"/>
          <w:szCs w:val="24"/>
        </w:rPr>
        <w:t>hursday</w:t>
      </w:r>
      <w:r w:rsidR="004675C5">
        <w:rPr>
          <w:sz w:val="24"/>
          <w:szCs w:val="24"/>
        </w:rPr>
        <w:t xml:space="preserve">, </w:t>
      </w:r>
      <w:r w:rsidR="00146BFB">
        <w:rPr>
          <w:sz w:val="24"/>
          <w:szCs w:val="24"/>
        </w:rPr>
        <w:t>4</w:t>
      </w:r>
      <w:r w:rsidR="00465A77" w:rsidRPr="00465A77">
        <w:rPr>
          <w:sz w:val="24"/>
          <w:szCs w:val="24"/>
          <w:vertAlign w:val="superscript"/>
        </w:rPr>
        <w:t>th</w:t>
      </w:r>
      <w:r w:rsidR="00465A77">
        <w:rPr>
          <w:sz w:val="24"/>
          <w:szCs w:val="24"/>
        </w:rPr>
        <w:t xml:space="preserve"> </w:t>
      </w:r>
      <w:r w:rsidR="00925507">
        <w:rPr>
          <w:sz w:val="24"/>
          <w:szCs w:val="24"/>
        </w:rPr>
        <w:t>June</w:t>
      </w:r>
      <w:r w:rsidR="004675C5">
        <w:rPr>
          <w:sz w:val="24"/>
          <w:szCs w:val="24"/>
        </w:rPr>
        <w:t xml:space="preserve"> 20</w:t>
      </w:r>
      <w:r w:rsidR="00925507">
        <w:rPr>
          <w:sz w:val="24"/>
          <w:szCs w:val="24"/>
        </w:rPr>
        <w:t>2</w:t>
      </w:r>
      <w:r w:rsidR="00146BFB">
        <w:rPr>
          <w:sz w:val="24"/>
          <w:szCs w:val="24"/>
        </w:rPr>
        <w:t>6</w:t>
      </w:r>
      <w:r w:rsidR="00DB670F">
        <w:rPr>
          <w:sz w:val="24"/>
          <w:szCs w:val="24"/>
        </w:rPr>
        <w:t xml:space="preserve"> </w:t>
      </w:r>
      <w:r w:rsidR="004675C5">
        <w:rPr>
          <w:sz w:val="24"/>
          <w:szCs w:val="24"/>
        </w:rPr>
        <w:t>a</w:t>
      </w:r>
      <w:r w:rsidR="0084360B">
        <w:rPr>
          <w:sz w:val="24"/>
          <w:szCs w:val="24"/>
        </w:rPr>
        <w:t>t</w:t>
      </w:r>
      <w:r w:rsidR="004B75FA">
        <w:rPr>
          <w:sz w:val="24"/>
          <w:szCs w:val="24"/>
        </w:rPr>
        <w:t xml:space="preserve"> 11.00</w:t>
      </w:r>
      <w:r w:rsidR="0084360B">
        <w:rPr>
          <w:sz w:val="24"/>
          <w:szCs w:val="24"/>
        </w:rPr>
        <w:t xml:space="preserve"> a.m.</w:t>
      </w:r>
    </w:p>
    <w:p w:rsidR="008D0428" w:rsidRPr="00DB670F" w:rsidRDefault="008D0428" w:rsidP="008D0428">
      <w:pPr>
        <w:rPr>
          <w:sz w:val="24"/>
          <w:szCs w:val="24"/>
        </w:rPr>
      </w:pPr>
    </w:p>
    <w:tbl>
      <w:tblPr>
        <w:tblStyle w:val="TableGrid"/>
        <w:tblW w:w="9828" w:type="dxa"/>
        <w:tblLayout w:type="fixed"/>
        <w:tblLook w:val="04A0"/>
      </w:tblPr>
      <w:tblGrid>
        <w:gridCol w:w="5058"/>
        <w:gridCol w:w="2880"/>
        <w:gridCol w:w="720"/>
        <w:gridCol w:w="1170"/>
      </w:tblGrid>
      <w:tr w:rsidR="008D0428" w:rsidTr="00146BFB">
        <w:tc>
          <w:tcPr>
            <w:tcW w:w="5058" w:type="dxa"/>
            <w:vMerge w:val="restart"/>
            <w:tcBorders>
              <w:top w:val="nil"/>
              <w:left w:val="nil"/>
            </w:tcBorders>
          </w:tcPr>
          <w:p w:rsidR="001D5D48" w:rsidRDefault="001D5D48" w:rsidP="00F0084A"/>
          <w:p w:rsidR="008D0428" w:rsidRPr="00F0084A" w:rsidRDefault="00F0084A" w:rsidP="00F0084A">
            <w:r w:rsidRPr="00F0084A">
              <w:t>I/We .......................................................</w:t>
            </w:r>
            <w:r>
              <w:t>................</w:t>
            </w:r>
            <w:r w:rsidRPr="00F0084A">
              <w:t>................</w:t>
            </w:r>
          </w:p>
          <w:p w:rsidR="00F0084A" w:rsidRPr="00F0084A" w:rsidRDefault="00F0084A" w:rsidP="00F0084A"/>
          <w:p w:rsidR="00F0084A" w:rsidRPr="00F0084A" w:rsidRDefault="00F0084A" w:rsidP="00F0084A">
            <w:r w:rsidRPr="00F0084A">
              <w:t>of ............................................................</w:t>
            </w:r>
            <w:r>
              <w:t>................</w:t>
            </w:r>
            <w:r w:rsidRPr="00F0084A">
              <w:t>................</w:t>
            </w:r>
          </w:p>
          <w:p w:rsidR="00F0084A" w:rsidRPr="00F0084A" w:rsidRDefault="00F0084A" w:rsidP="001D5D48">
            <w:pPr>
              <w:jc w:val="both"/>
              <w:rPr>
                <w:b/>
              </w:rPr>
            </w:pPr>
            <w:r w:rsidRPr="00F0084A">
              <w:t xml:space="preserve">being a member/members of </w:t>
            </w:r>
            <w:r w:rsidRPr="00F0084A">
              <w:rPr>
                <w:b/>
              </w:rPr>
              <w:t>MAY &amp; BAKER</w:t>
            </w:r>
            <w:r>
              <w:rPr>
                <w:b/>
              </w:rPr>
              <w:t xml:space="preserve"> NIGERIA</w:t>
            </w:r>
          </w:p>
          <w:p w:rsidR="00F0084A" w:rsidRPr="00F0084A" w:rsidRDefault="00F0084A" w:rsidP="001D5D48">
            <w:pPr>
              <w:jc w:val="both"/>
            </w:pPr>
            <w:r w:rsidRPr="00F0084A">
              <w:rPr>
                <w:b/>
              </w:rPr>
              <w:t>PLC</w:t>
            </w:r>
            <w:r w:rsidRPr="00F0084A">
              <w:t xml:space="preserve"> hereby appoint</w:t>
            </w:r>
          </w:p>
          <w:p w:rsidR="00F0084A" w:rsidRDefault="00F0084A" w:rsidP="00F0084A"/>
          <w:p w:rsidR="00F0084A" w:rsidRPr="00F0084A" w:rsidRDefault="00F0084A" w:rsidP="00F0084A">
            <w:r w:rsidRPr="00F0084A">
              <w:t>............................</w:t>
            </w:r>
            <w:r>
              <w:t>................</w:t>
            </w:r>
            <w:r w:rsidRPr="00F0084A">
              <w:t>....................................................</w:t>
            </w:r>
          </w:p>
          <w:p w:rsidR="00F0084A" w:rsidRDefault="00F0084A" w:rsidP="00F0084A"/>
          <w:p w:rsidR="00F0084A" w:rsidRDefault="00F0084A" w:rsidP="00F0084A">
            <w:r w:rsidRPr="00F0084A">
              <w:t>............................................</w:t>
            </w:r>
            <w:r>
              <w:t>................</w:t>
            </w:r>
            <w:r w:rsidRPr="00F0084A">
              <w:t>....................................</w:t>
            </w:r>
          </w:p>
          <w:p w:rsidR="00F0084A" w:rsidRPr="00F0084A" w:rsidRDefault="00F0084A" w:rsidP="001D5D48">
            <w:pPr>
              <w:jc w:val="both"/>
            </w:pPr>
            <w:r w:rsidRPr="00F0084A">
              <w:t xml:space="preserve">or  failing  him, </w:t>
            </w:r>
            <w:r>
              <w:t xml:space="preserve"> </w:t>
            </w:r>
            <w:r w:rsidRPr="00F0084A">
              <w:t xml:space="preserve">the </w:t>
            </w:r>
            <w:r>
              <w:t xml:space="preserve"> </w:t>
            </w:r>
            <w:r w:rsidRPr="00F0084A">
              <w:t xml:space="preserve">Chairman </w:t>
            </w:r>
            <w:r>
              <w:t xml:space="preserve"> </w:t>
            </w:r>
            <w:r w:rsidRPr="00F0084A">
              <w:t xml:space="preserve">of </w:t>
            </w:r>
            <w:r>
              <w:t xml:space="preserve"> </w:t>
            </w:r>
            <w:r w:rsidRPr="00F0084A">
              <w:t xml:space="preserve">the  meeting </w:t>
            </w:r>
            <w:r>
              <w:t xml:space="preserve"> </w:t>
            </w:r>
            <w:r w:rsidRPr="00F0084A">
              <w:t>as</w:t>
            </w:r>
            <w:r>
              <w:t xml:space="preserve">  my/our</w:t>
            </w:r>
          </w:p>
          <w:p w:rsidR="00F0084A" w:rsidRPr="00F0084A" w:rsidRDefault="00F0084A" w:rsidP="001D5D48">
            <w:pPr>
              <w:jc w:val="both"/>
            </w:pPr>
            <w:r w:rsidRPr="00F0084A">
              <w:t xml:space="preserve">proxy </w:t>
            </w:r>
            <w:r w:rsidR="00146BFB">
              <w:t xml:space="preserve"> </w:t>
            </w:r>
            <w:r w:rsidRPr="00F0084A">
              <w:t>t</w:t>
            </w:r>
            <w:r>
              <w:t xml:space="preserve">o </w:t>
            </w:r>
            <w:r w:rsidR="00146BFB">
              <w:t xml:space="preserve"> </w:t>
            </w:r>
            <w:r>
              <w:t>act</w:t>
            </w:r>
            <w:r w:rsidR="00146BFB">
              <w:t xml:space="preserve"> </w:t>
            </w:r>
            <w:r>
              <w:t xml:space="preserve"> and </w:t>
            </w:r>
            <w:r w:rsidR="00146BFB">
              <w:t xml:space="preserve"> </w:t>
            </w:r>
            <w:r>
              <w:t xml:space="preserve">vote </w:t>
            </w:r>
            <w:r w:rsidR="00146BFB">
              <w:t xml:space="preserve"> </w:t>
            </w:r>
            <w:r>
              <w:t xml:space="preserve">for  me/us  and </w:t>
            </w:r>
            <w:r w:rsidRPr="00F0084A">
              <w:t>on</w:t>
            </w:r>
            <w:r w:rsidR="001D5D48">
              <w:t xml:space="preserve"> my/our behalf </w:t>
            </w:r>
            <w:r>
              <w:t>at</w:t>
            </w:r>
          </w:p>
          <w:p w:rsidR="00F0084A" w:rsidRPr="00F0084A" w:rsidRDefault="00F0084A" w:rsidP="001D5D48">
            <w:pPr>
              <w:jc w:val="both"/>
            </w:pPr>
            <w:r w:rsidRPr="00F0084A">
              <w:t xml:space="preserve">at </w:t>
            </w:r>
            <w:r w:rsidR="00146BFB">
              <w:t xml:space="preserve"> </w:t>
            </w:r>
            <w:r w:rsidRPr="00F0084A">
              <w:t xml:space="preserve">the </w:t>
            </w:r>
            <w:r w:rsidR="00146BFB">
              <w:t xml:space="preserve"> </w:t>
            </w:r>
            <w:r w:rsidRPr="00F0084A">
              <w:t xml:space="preserve">Annual </w:t>
            </w:r>
            <w:r w:rsidR="00146BFB">
              <w:t xml:space="preserve"> </w:t>
            </w:r>
            <w:r w:rsidRPr="00F0084A">
              <w:t>General Meeting of</w:t>
            </w:r>
            <w:r>
              <w:t xml:space="preserve"> the Company to be held</w:t>
            </w:r>
          </w:p>
          <w:p w:rsidR="00F0084A" w:rsidRDefault="00F0084A" w:rsidP="001D5D48">
            <w:pPr>
              <w:jc w:val="both"/>
            </w:pPr>
            <w:r w:rsidRPr="00F0084A">
              <w:t xml:space="preserve">held on Thursday, </w:t>
            </w:r>
            <w:r w:rsidR="00146BFB">
              <w:t>4</w:t>
            </w:r>
            <w:r w:rsidRPr="00F0084A">
              <w:rPr>
                <w:vertAlign w:val="superscript"/>
              </w:rPr>
              <w:t>th</w:t>
            </w:r>
            <w:r w:rsidRPr="00F0084A">
              <w:t xml:space="preserve"> June</w:t>
            </w:r>
            <w:r>
              <w:t xml:space="preserve"> 202</w:t>
            </w:r>
            <w:r w:rsidR="00146BFB">
              <w:t>6</w:t>
            </w:r>
            <w:r>
              <w:t>.</w:t>
            </w:r>
          </w:p>
          <w:p w:rsidR="00F0084A" w:rsidRDefault="00F0084A" w:rsidP="00F0084A"/>
          <w:p w:rsidR="00F0084A" w:rsidRDefault="00F0084A" w:rsidP="00F0084A">
            <w:r>
              <w:t>Dated ..............</w:t>
            </w:r>
            <w:r w:rsidR="001D5D48">
              <w:t xml:space="preserve"> </w:t>
            </w:r>
            <w:r>
              <w:t>day of</w:t>
            </w:r>
            <w:r w:rsidR="001D5D48">
              <w:t xml:space="preserve"> </w:t>
            </w:r>
            <w:r>
              <w:t>.................................................</w:t>
            </w:r>
            <w:r w:rsidR="001D5D48">
              <w:t>.</w:t>
            </w:r>
            <w:r>
              <w:t>.</w:t>
            </w:r>
            <w:r w:rsidR="001D5D48">
              <w:t xml:space="preserve"> </w:t>
            </w:r>
            <w:r>
              <w:t>202</w:t>
            </w:r>
            <w:r w:rsidR="00146BFB">
              <w:t>6</w:t>
            </w:r>
          </w:p>
          <w:p w:rsidR="00F0084A" w:rsidRDefault="00F0084A" w:rsidP="00F0084A"/>
          <w:p w:rsidR="00F0084A" w:rsidRDefault="00F0084A" w:rsidP="00F0084A"/>
          <w:p w:rsidR="001D5D48" w:rsidRDefault="001D5D48" w:rsidP="00F0084A"/>
          <w:p w:rsidR="00F0084A" w:rsidRDefault="00F0084A" w:rsidP="00F0084A">
            <w:r>
              <w:t>Shareholder’s Signature..........................................................</w:t>
            </w:r>
          </w:p>
        </w:tc>
        <w:tc>
          <w:tcPr>
            <w:tcW w:w="2880" w:type="dxa"/>
          </w:tcPr>
          <w:p w:rsidR="008D0428" w:rsidRPr="00146BFB" w:rsidRDefault="008D0428" w:rsidP="001D5D48">
            <w:pPr>
              <w:spacing w:line="360" w:lineRule="auto"/>
              <w:rPr>
                <w:b/>
              </w:rPr>
            </w:pPr>
            <w:r w:rsidRPr="00146BFB">
              <w:rPr>
                <w:b/>
              </w:rPr>
              <w:t>Number of Shares held</w:t>
            </w:r>
          </w:p>
        </w:tc>
        <w:tc>
          <w:tcPr>
            <w:tcW w:w="1890" w:type="dxa"/>
            <w:gridSpan w:val="2"/>
          </w:tcPr>
          <w:p w:rsidR="008D0428" w:rsidRPr="00F0084A" w:rsidRDefault="008D0428" w:rsidP="001D5D48">
            <w:pPr>
              <w:spacing w:line="360" w:lineRule="auto"/>
            </w:pPr>
          </w:p>
        </w:tc>
      </w:tr>
      <w:tr w:rsidR="008D0428" w:rsidTr="00146BFB">
        <w:tc>
          <w:tcPr>
            <w:tcW w:w="5058" w:type="dxa"/>
            <w:vMerge/>
            <w:tcBorders>
              <w:left w:val="nil"/>
            </w:tcBorders>
          </w:tcPr>
          <w:p w:rsidR="008D0428" w:rsidRDefault="008D0428" w:rsidP="00644D4F"/>
        </w:tc>
        <w:tc>
          <w:tcPr>
            <w:tcW w:w="2880" w:type="dxa"/>
          </w:tcPr>
          <w:p w:rsidR="008D0428" w:rsidRPr="00146BFB" w:rsidRDefault="008D0428" w:rsidP="001D5D48">
            <w:pPr>
              <w:spacing w:line="360" w:lineRule="auto"/>
              <w:rPr>
                <w:b/>
              </w:rPr>
            </w:pPr>
            <w:r w:rsidRPr="00146BFB">
              <w:rPr>
                <w:b/>
              </w:rPr>
              <w:t>RESOLUTIONS</w:t>
            </w:r>
          </w:p>
        </w:tc>
        <w:tc>
          <w:tcPr>
            <w:tcW w:w="720" w:type="dxa"/>
          </w:tcPr>
          <w:p w:rsidR="008D0428" w:rsidRPr="00146BFB" w:rsidRDefault="008D0428" w:rsidP="001D5D48">
            <w:pPr>
              <w:spacing w:line="360" w:lineRule="auto"/>
              <w:rPr>
                <w:b/>
              </w:rPr>
            </w:pPr>
            <w:r w:rsidRPr="00146BFB">
              <w:rPr>
                <w:b/>
              </w:rPr>
              <w:t>FOR</w:t>
            </w:r>
          </w:p>
        </w:tc>
        <w:tc>
          <w:tcPr>
            <w:tcW w:w="1170" w:type="dxa"/>
          </w:tcPr>
          <w:p w:rsidR="008D0428" w:rsidRPr="00146BFB" w:rsidRDefault="008D0428" w:rsidP="001D5D48">
            <w:pPr>
              <w:spacing w:line="360" w:lineRule="auto"/>
              <w:rPr>
                <w:b/>
              </w:rPr>
            </w:pPr>
            <w:r w:rsidRPr="00146BFB">
              <w:rPr>
                <w:b/>
              </w:rPr>
              <w:t>AGAINST</w:t>
            </w:r>
          </w:p>
        </w:tc>
      </w:tr>
      <w:tr w:rsidR="008D0428" w:rsidTr="00146BFB">
        <w:tc>
          <w:tcPr>
            <w:tcW w:w="5058" w:type="dxa"/>
            <w:vMerge/>
            <w:tcBorders>
              <w:left w:val="nil"/>
            </w:tcBorders>
          </w:tcPr>
          <w:p w:rsidR="008D0428" w:rsidRDefault="008D0428" w:rsidP="00644D4F"/>
        </w:tc>
        <w:tc>
          <w:tcPr>
            <w:tcW w:w="2880" w:type="dxa"/>
          </w:tcPr>
          <w:p w:rsidR="008D0428" w:rsidRPr="00F0084A" w:rsidRDefault="00C01721" w:rsidP="001D5D48">
            <w:pPr>
              <w:spacing w:line="360" w:lineRule="auto"/>
            </w:pPr>
            <w:r>
              <w:t>To declare a D</w:t>
            </w:r>
            <w:r w:rsidR="008D0428" w:rsidRPr="00F0084A">
              <w:t>ividend.</w:t>
            </w:r>
          </w:p>
        </w:tc>
        <w:tc>
          <w:tcPr>
            <w:tcW w:w="720" w:type="dxa"/>
          </w:tcPr>
          <w:p w:rsidR="008D0428" w:rsidRPr="00F0084A" w:rsidRDefault="008D0428" w:rsidP="001D5D48">
            <w:pPr>
              <w:spacing w:line="360" w:lineRule="auto"/>
            </w:pPr>
          </w:p>
        </w:tc>
        <w:tc>
          <w:tcPr>
            <w:tcW w:w="1170" w:type="dxa"/>
          </w:tcPr>
          <w:p w:rsidR="008D0428" w:rsidRPr="00F0084A" w:rsidRDefault="008D0428" w:rsidP="001D5D48">
            <w:pPr>
              <w:spacing w:line="360" w:lineRule="auto"/>
            </w:pPr>
          </w:p>
        </w:tc>
      </w:tr>
      <w:tr w:rsidR="008D0428" w:rsidTr="00146BFB">
        <w:tc>
          <w:tcPr>
            <w:tcW w:w="5058" w:type="dxa"/>
            <w:vMerge/>
            <w:tcBorders>
              <w:left w:val="nil"/>
            </w:tcBorders>
          </w:tcPr>
          <w:p w:rsidR="008D0428" w:rsidRDefault="008D0428" w:rsidP="00644D4F"/>
        </w:tc>
        <w:tc>
          <w:tcPr>
            <w:tcW w:w="2880" w:type="dxa"/>
          </w:tcPr>
          <w:p w:rsidR="008D0428" w:rsidRPr="00F0084A" w:rsidRDefault="00146BFB" w:rsidP="00146BFB">
            <w:pPr>
              <w:jc w:val="both"/>
            </w:pPr>
            <w:r w:rsidRPr="00F0084A">
              <w:t xml:space="preserve">To re-elect </w:t>
            </w:r>
            <w:r>
              <w:t>Mr. Kolawole Olalekan Durojaiye</w:t>
            </w:r>
          </w:p>
        </w:tc>
        <w:tc>
          <w:tcPr>
            <w:tcW w:w="720" w:type="dxa"/>
          </w:tcPr>
          <w:p w:rsidR="008D0428" w:rsidRPr="00F0084A" w:rsidRDefault="008D0428" w:rsidP="001D5D48">
            <w:pPr>
              <w:spacing w:line="360" w:lineRule="auto"/>
            </w:pPr>
          </w:p>
        </w:tc>
        <w:tc>
          <w:tcPr>
            <w:tcW w:w="1170" w:type="dxa"/>
          </w:tcPr>
          <w:p w:rsidR="008D0428" w:rsidRPr="00F0084A" w:rsidRDefault="008D0428" w:rsidP="001D5D48">
            <w:pPr>
              <w:spacing w:line="360" w:lineRule="auto"/>
            </w:pPr>
          </w:p>
        </w:tc>
      </w:tr>
      <w:tr w:rsidR="00146BFB" w:rsidTr="00F02C3F">
        <w:trPr>
          <w:trHeight w:val="470"/>
        </w:trPr>
        <w:tc>
          <w:tcPr>
            <w:tcW w:w="5058" w:type="dxa"/>
            <w:vMerge/>
            <w:tcBorders>
              <w:left w:val="nil"/>
            </w:tcBorders>
          </w:tcPr>
          <w:p w:rsidR="00146BFB" w:rsidRDefault="00146BFB" w:rsidP="00644D4F"/>
        </w:tc>
        <w:tc>
          <w:tcPr>
            <w:tcW w:w="2880" w:type="dxa"/>
          </w:tcPr>
          <w:p w:rsidR="00146BFB" w:rsidRPr="00F0084A" w:rsidRDefault="00146BFB" w:rsidP="00146BFB">
            <w:pPr>
              <w:jc w:val="both"/>
            </w:pPr>
            <w:r w:rsidRPr="00F0084A">
              <w:t xml:space="preserve">To re-elect </w:t>
            </w:r>
            <w:r>
              <w:t>Mr. Michael Chineme Odumodu</w:t>
            </w:r>
          </w:p>
        </w:tc>
        <w:tc>
          <w:tcPr>
            <w:tcW w:w="720" w:type="dxa"/>
          </w:tcPr>
          <w:p w:rsidR="00146BFB" w:rsidRPr="00F0084A" w:rsidRDefault="00146BFB" w:rsidP="00644D4F"/>
        </w:tc>
        <w:tc>
          <w:tcPr>
            <w:tcW w:w="1170" w:type="dxa"/>
          </w:tcPr>
          <w:p w:rsidR="00146BFB" w:rsidRPr="00F0084A" w:rsidRDefault="00146BFB" w:rsidP="00644D4F"/>
        </w:tc>
      </w:tr>
      <w:tr w:rsidR="008D0428" w:rsidTr="00146BFB">
        <w:tc>
          <w:tcPr>
            <w:tcW w:w="5058" w:type="dxa"/>
            <w:vMerge/>
            <w:tcBorders>
              <w:left w:val="nil"/>
            </w:tcBorders>
          </w:tcPr>
          <w:p w:rsidR="008D0428" w:rsidRDefault="008D0428" w:rsidP="00644D4F"/>
        </w:tc>
        <w:tc>
          <w:tcPr>
            <w:tcW w:w="2880" w:type="dxa"/>
          </w:tcPr>
          <w:p w:rsidR="008D0428" w:rsidRPr="00F0084A" w:rsidRDefault="00146BFB" w:rsidP="00146BFB">
            <w:pPr>
              <w:jc w:val="both"/>
            </w:pPr>
            <w:r>
              <w:t xml:space="preserve">To </w:t>
            </w:r>
            <w:r w:rsidR="00F0084A">
              <w:t xml:space="preserve">fix </w:t>
            </w:r>
            <w:r>
              <w:t xml:space="preserve">the </w:t>
            </w:r>
            <w:r w:rsidR="00F0084A">
              <w:t>R</w:t>
            </w:r>
            <w:r w:rsidR="008D0428" w:rsidRPr="00F0084A">
              <w:t>emuneration of Directors.</w:t>
            </w:r>
          </w:p>
        </w:tc>
        <w:tc>
          <w:tcPr>
            <w:tcW w:w="720" w:type="dxa"/>
          </w:tcPr>
          <w:p w:rsidR="008D0428" w:rsidRPr="00F0084A" w:rsidRDefault="008D0428" w:rsidP="00644D4F"/>
        </w:tc>
        <w:tc>
          <w:tcPr>
            <w:tcW w:w="1170" w:type="dxa"/>
          </w:tcPr>
          <w:p w:rsidR="008D0428" w:rsidRPr="00F0084A" w:rsidRDefault="008D0428" w:rsidP="00644D4F"/>
        </w:tc>
      </w:tr>
      <w:tr w:rsidR="008D0428" w:rsidTr="00146BFB">
        <w:tc>
          <w:tcPr>
            <w:tcW w:w="5058" w:type="dxa"/>
            <w:vMerge/>
            <w:tcBorders>
              <w:left w:val="nil"/>
            </w:tcBorders>
          </w:tcPr>
          <w:p w:rsidR="008D0428" w:rsidRDefault="008D0428" w:rsidP="00644D4F"/>
        </w:tc>
        <w:tc>
          <w:tcPr>
            <w:tcW w:w="2880" w:type="dxa"/>
          </w:tcPr>
          <w:p w:rsidR="008D0428" w:rsidRPr="00F0084A" w:rsidRDefault="008D0428" w:rsidP="00F0084A">
            <w:pPr>
              <w:jc w:val="both"/>
            </w:pPr>
            <w:r w:rsidRPr="00F0084A">
              <w:t xml:space="preserve">To authorise the Directors to fix </w:t>
            </w:r>
            <w:r w:rsidR="00F0084A">
              <w:t>the R</w:t>
            </w:r>
            <w:r w:rsidRPr="00F0084A">
              <w:t>emuneration of the External Auditors.</w:t>
            </w:r>
          </w:p>
        </w:tc>
        <w:tc>
          <w:tcPr>
            <w:tcW w:w="720" w:type="dxa"/>
          </w:tcPr>
          <w:p w:rsidR="008D0428" w:rsidRPr="00F0084A" w:rsidRDefault="008D0428" w:rsidP="00644D4F"/>
        </w:tc>
        <w:tc>
          <w:tcPr>
            <w:tcW w:w="1170" w:type="dxa"/>
          </w:tcPr>
          <w:p w:rsidR="008D0428" w:rsidRPr="00F0084A" w:rsidRDefault="008D0428" w:rsidP="00644D4F"/>
        </w:tc>
      </w:tr>
      <w:tr w:rsidR="008D0428" w:rsidTr="00146BFB">
        <w:tc>
          <w:tcPr>
            <w:tcW w:w="5058" w:type="dxa"/>
            <w:vMerge/>
            <w:tcBorders>
              <w:left w:val="nil"/>
            </w:tcBorders>
          </w:tcPr>
          <w:p w:rsidR="008D0428" w:rsidRDefault="008D0428" w:rsidP="00644D4F"/>
        </w:tc>
        <w:tc>
          <w:tcPr>
            <w:tcW w:w="2880" w:type="dxa"/>
          </w:tcPr>
          <w:p w:rsidR="008D0428" w:rsidRPr="00F0084A" w:rsidRDefault="00F0084A" w:rsidP="00146BFB">
            <w:pPr>
              <w:jc w:val="both"/>
            </w:pPr>
            <w:r w:rsidRPr="00F0084A">
              <w:t xml:space="preserve">To elect members of the </w:t>
            </w:r>
            <w:r w:rsidR="00C01721">
              <w:t>Audit</w:t>
            </w:r>
            <w:r w:rsidR="00146BFB">
              <w:t xml:space="preserve"> </w:t>
            </w:r>
            <w:r w:rsidRPr="00F0084A">
              <w:t>Committee.</w:t>
            </w:r>
          </w:p>
        </w:tc>
        <w:tc>
          <w:tcPr>
            <w:tcW w:w="720" w:type="dxa"/>
          </w:tcPr>
          <w:p w:rsidR="008D0428" w:rsidRPr="00F0084A" w:rsidRDefault="008D0428" w:rsidP="00644D4F"/>
        </w:tc>
        <w:tc>
          <w:tcPr>
            <w:tcW w:w="1170" w:type="dxa"/>
          </w:tcPr>
          <w:p w:rsidR="008D0428" w:rsidRPr="00F0084A" w:rsidRDefault="008D0428" w:rsidP="00644D4F"/>
        </w:tc>
      </w:tr>
      <w:tr w:rsidR="00F0084A" w:rsidTr="001D5D48">
        <w:tc>
          <w:tcPr>
            <w:tcW w:w="5058" w:type="dxa"/>
            <w:vMerge/>
            <w:tcBorders>
              <w:left w:val="nil"/>
              <w:bottom w:val="nil"/>
            </w:tcBorders>
          </w:tcPr>
          <w:p w:rsidR="00F0084A" w:rsidRDefault="00F0084A" w:rsidP="00644D4F"/>
        </w:tc>
        <w:tc>
          <w:tcPr>
            <w:tcW w:w="4770" w:type="dxa"/>
            <w:gridSpan w:val="3"/>
          </w:tcPr>
          <w:p w:rsidR="00F0084A" w:rsidRPr="00F0084A" w:rsidRDefault="00F0084A" w:rsidP="00F0084A">
            <w:pPr>
              <w:jc w:val="both"/>
            </w:pPr>
            <w:r w:rsidRPr="00F0084A">
              <w:t>Please indicate with an “X” in the appropriate square how you wish your vote to be cast on the resolutions set out above. Unless otherwise instructed the proxy will vote or abstain from voting at his/her discretion.</w:t>
            </w:r>
          </w:p>
        </w:tc>
      </w:tr>
    </w:tbl>
    <w:p w:rsidR="001D5D48" w:rsidRDefault="001D5D48">
      <w:pPr>
        <w:pStyle w:val="Heading4"/>
        <w:rPr>
          <w:szCs w:val="22"/>
        </w:rPr>
      </w:pPr>
    </w:p>
    <w:p w:rsidR="00DE15B2" w:rsidRPr="001D5D48" w:rsidRDefault="00877C24">
      <w:pPr>
        <w:pStyle w:val="Heading4"/>
        <w:rPr>
          <w:szCs w:val="22"/>
        </w:rPr>
      </w:pPr>
      <w:r>
        <w:rPr>
          <w:noProof/>
          <w:szCs w:val="22"/>
          <w:lang w:val="en-US"/>
        </w:rPr>
        <w:pict>
          <v:line id="_x0000_s1099" style="position:absolute;left:0;text-align:left;z-index:251658240" from="400.05pt,5pt" to="400.05pt,5pt"/>
        </w:pict>
      </w:r>
      <w:r>
        <w:rPr>
          <w:noProof/>
          <w:szCs w:val="22"/>
          <w:lang w:val="en-US"/>
        </w:rPr>
        <w:pict>
          <v:line id="_x0000_s1102" style="position:absolute;left:0;text-align:left;flip:y;z-index:251659264" from="400.05pt,9.2pt" to="400.05pt,9.2pt"/>
        </w:pict>
      </w:r>
      <w:r>
        <w:rPr>
          <w:noProof/>
          <w:szCs w:val="22"/>
          <w:lang w:val="en-US"/>
        </w:rPr>
        <w:pict>
          <v:line id="_x0000_s1144" style="position:absolute;left:0;text-align:left;z-index:251665408" from="400.05pt,5pt" to="400.05pt,5pt"/>
        </w:pict>
      </w:r>
      <w:r w:rsidR="00DE15B2" w:rsidRPr="001D5D48">
        <w:rPr>
          <w:szCs w:val="22"/>
        </w:rPr>
        <w:t>NOTE</w:t>
      </w:r>
      <w:r w:rsidR="00FF074F" w:rsidRPr="001D5D48">
        <w:rPr>
          <w:szCs w:val="22"/>
        </w:rPr>
        <w:t>S</w:t>
      </w:r>
    </w:p>
    <w:p w:rsidR="00DE15B2" w:rsidRPr="001D5D48" w:rsidRDefault="00DE15B2" w:rsidP="00FF074F">
      <w:pPr>
        <w:jc w:val="both"/>
        <w:rPr>
          <w:sz w:val="22"/>
          <w:szCs w:val="22"/>
        </w:rPr>
      </w:pPr>
      <w:r w:rsidRPr="001D5D48">
        <w:rPr>
          <w:sz w:val="22"/>
          <w:szCs w:val="22"/>
        </w:rPr>
        <w:t xml:space="preserve">A </w:t>
      </w:r>
      <w:r w:rsidR="00FF074F" w:rsidRPr="001D5D48">
        <w:rPr>
          <w:sz w:val="22"/>
          <w:szCs w:val="22"/>
        </w:rPr>
        <w:t xml:space="preserve">shareholder who is unable </w:t>
      </w:r>
      <w:r w:rsidRPr="001D5D48">
        <w:rPr>
          <w:sz w:val="22"/>
          <w:szCs w:val="22"/>
        </w:rPr>
        <w:t>to attend</w:t>
      </w:r>
      <w:r w:rsidR="0033367D" w:rsidRPr="001D5D48">
        <w:rPr>
          <w:sz w:val="22"/>
          <w:szCs w:val="22"/>
        </w:rPr>
        <w:t xml:space="preserve"> the</w:t>
      </w:r>
      <w:r w:rsidRPr="001D5D48">
        <w:rPr>
          <w:sz w:val="22"/>
          <w:szCs w:val="22"/>
        </w:rPr>
        <w:t xml:space="preserve"> </w:t>
      </w:r>
      <w:r w:rsidR="00FF074F" w:rsidRPr="001D5D48">
        <w:rPr>
          <w:sz w:val="22"/>
          <w:szCs w:val="22"/>
        </w:rPr>
        <w:t>Annual</w:t>
      </w:r>
      <w:r w:rsidRPr="001D5D48">
        <w:rPr>
          <w:sz w:val="22"/>
          <w:szCs w:val="22"/>
        </w:rPr>
        <w:t xml:space="preserve"> General Meeting is entitled </w:t>
      </w:r>
      <w:r w:rsidR="00FF074F" w:rsidRPr="001D5D48">
        <w:rPr>
          <w:sz w:val="22"/>
          <w:szCs w:val="22"/>
        </w:rPr>
        <w:t xml:space="preserve">by law </w:t>
      </w:r>
      <w:r w:rsidRPr="001D5D48">
        <w:rPr>
          <w:sz w:val="22"/>
          <w:szCs w:val="22"/>
        </w:rPr>
        <w:t xml:space="preserve">to </w:t>
      </w:r>
      <w:r w:rsidR="00FF074F" w:rsidRPr="001D5D48">
        <w:rPr>
          <w:sz w:val="22"/>
          <w:szCs w:val="22"/>
        </w:rPr>
        <w:t xml:space="preserve">vote, on a poll by </w:t>
      </w:r>
      <w:r w:rsidR="00F958D1" w:rsidRPr="001D5D48">
        <w:rPr>
          <w:sz w:val="22"/>
          <w:szCs w:val="22"/>
        </w:rPr>
        <w:t>p</w:t>
      </w:r>
      <w:r w:rsidRPr="001D5D48">
        <w:rPr>
          <w:sz w:val="22"/>
          <w:szCs w:val="22"/>
        </w:rPr>
        <w:t>roxy</w:t>
      </w:r>
      <w:r w:rsidR="00222344" w:rsidRPr="001D5D48">
        <w:rPr>
          <w:sz w:val="22"/>
          <w:szCs w:val="22"/>
        </w:rPr>
        <w:t>. To be valid for the purpose of the meeting,</w:t>
      </w:r>
      <w:r w:rsidR="00F958D1" w:rsidRPr="001D5D48">
        <w:rPr>
          <w:sz w:val="22"/>
          <w:szCs w:val="22"/>
        </w:rPr>
        <w:t xml:space="preserve"> this form of proxy must be </w:t>
      </w:r>
      <w:r w:rsidR="00222344" w:rsidRPr="001D5D48">
        <w:rPr>
          <w:sz w:val="22"/>
          <w:szCs w:val="22"/>
        </w:rPr>
        <w:t xml:space="preserve">completed, </w:t>
      </w:r>
      <w:r w:rsidR="00F958D1" w:rsidRPr="001D5D48">
        <w:rPr>
          <w:sz w:val="22"/>
          <w:szCs w:val="22"/>
        </w:rPr>
        <w:t xml:space="preserve">signed </w:t>
      </w:r>
      <w:r w:rsidR="00222344" w:rsidRPr="001D5D48">
        <w:rPr>
          <w:sz w:val="22"/>
          <w:szCs w:val="22"/>
        </w:rPr>
        <w:t>and deposited at the office of the Registrars, Veritas Registrars Limited, Plot 89 Ajose Adeogun Str</w:t>
      </w:r>
      <w:r w:rsidR="00DF0DFA" w:rsidRPr="001D5D48">
        <w:rPr>
          <w:sz w:val="22"/>
          <w:szCs w:val="22"/>
        </w:rPr>
        <w:t>eet</w:t>
      </w:r>
      <w:r w:rsidR="00310771" w:rsidRPr="001D5D48">
        <w:rPr>
          <w:sz w:val="22"/>
          <w:szCs w:val="22"/>
        </w:rPr>
        <w:t xml:space="preserve">, </w:t>
      </w:r>
      <w:r w:rsidR="00DF0DFA" w:rsidRPr="001D5D48">
        <w:rPr>
          <w:sz w:val="22"/>
          <w:szCs w:val="22"/>
        </w:rPr>
        <w:t>Victoria Island Extension</w:t>
      </w:r>
      <w:r w:rsidR="00310771" w:rsidRPr="001D5D48">
        <w:rPr>
          <w:sz w:val="22"/>
          <w:szCs w:val="22"/>
        </w:rPr>
        <w:t>,</w:t>
      </w:r>
      <w:r w:rsidR="00DF0DFA" w:rsidRPr="001D5D48">
        <w:rPr>
          <w:sz w:val="22"/>
          <w:szCs w:val="22"/>
        </w:rPr>
        <w:t xml:space="preserve"> </w:t>
      </w:r>
      <w:r w:rsidR="00222344" w:rsidRPr="001D5D48">
        <w:rPr>
          <w:sz w:val="22"/>
          <w:szCs w:val="22"/>
        </w:rPr>
        <w:t xml:space="preserve">Lagos </w:t>
      </w:r>
      <w:r w:rsidR="00F958D1" w:rsidRPr="001D5D48">
        <w:rPr>
          <w:sz w:val="22"/>
          <w:szCs w:val="22"/>
        </w:rPr>
        <w:t>not later than 48 hours before the time of the m</w:t>
      </w:r>
      <w:r w:rsidR="0033367D" w:rsidRPr="001D5D48">
        <w:rPr>
          <w:sz w:val="22"/>
          <w:szCs w:val="22"/>
        </w:rPr>
        <w:t>e</w:t>
      </w:r>
      <w:r w:rsidR="00F958D1" w:rsidRPr="001D5D48">
        <w:rPr>
          <w:sz w:val="22"/>
          <w:szCs w:val="22"/>
        </w:rPr>
        <w:t>eting.</w:t>
      </w:r>
      <w:r w:rsidR="00595F3E" w:rsidRPr="001D5D48">
        <w:rPr>
          <w:sz w:val="22"/>
          <w:szCs w:val="22"/>
        </w:rPr>
        <w:t xml:space="preserve"> A proxy need not be a member of the Company.</w:t>
      </w:r>
    </w:p>
    <w:p w:rsidR="00DE15B2" w:rsidRPr="001D5D48" w:rsidRDefault="00DE15B2">
      <w:pPr>
        <w:jc w:val="both"/>
        <w:rPr>
          <w:sz w:val="22"/>
          <w:szCs w:val="22"/>
        </w:rPr>
      </w:pPr>
    </w:p>
    <w:p w:rsidR="00595F3E" w:rsidRDefault="00F958D1" w:rsidP="000132BA">
      <w:pPr>
        <w:jc w:val="both"/>
        <w:rPr>
          <w:sz w:val="24"/>
          <w:szCs w:val="24"/>
        </w:rPr>
      </w:pPr>
      <w:r w:rsidRPr="001D5D48">
        <w:rPr>
          <w:sz w:val="22"/>
          <w:szCs w:val="22"/>
        </w:rPr>
        <w:t>I</w:t>
      </w:r>
      <w:r w:rsidR="00FC59CC" w:rsidRPr="001D5D48">
        <w:rPr>
          <w:sz w:val="22"/>
          <w:szCs w:val="22"/>
        </w:rPr>
        <w:t>f</w:t>
      </w:r>
      <w:r w:rsidRPr="001D5D48">
        <w:rPr>
          <w:sz w:val="22"/>
          <w:szCs w:val="22"/>
        </w:rPr>
        <w:t xml:space="preserve"> executed by a corporation the proxy card should be sealed with its common seal</w:t>
      </w:r>
      <w:r w:rsidR="000132BA" w:rsidRPr="001D5D48">
        <w:rPr>
          <w:sz w:val="22"/>
          <w:szCs w:val="22"/>
        </w:rPr>
        <w:t>.</w:t>
      </w:r>
      <w:r w:rsidR="00595F3E" w:rsidRPr="001D5D48">
        <w:rPr>
          <w:sz w:val="22"/>
          <w:szCs w:val="22"/>
        </w:rPr>
        <w:t xml:space="preserve"> </w:t>
      </w:r>
    </w:p>
    <w:p w:rsidR="008C2475" w:rsidRDefault="008C2475" w:rsidP="000132BA">
      <w:pPr>
        <w:jc w:val="both"/>
        <w:rPr>
          <w:sz w:val="24"/>
          <w:szCs w:val="24"/>
        </w:rPr>
      </w:pPr>
    </w:p>
    <w:p w:rsidR="00F958D1" w:rsidRPr="001D5D48" w:rsidRDefault="001D5D48">
      <w:pPr>
        <w:jc w:val="both"/>
        <w:rPr>
          <w:b/>
          <w:sz w:val="22"/>
          <w:szCs w:val="22"/>
        </w:rPr>
      </w:pPr>
      <w:r>
        <w:rPr>
          <w:b/>
          <w:sz w:val="22"/>
          <w:szCs w:val="22"/>
        </w:rPr>
        <w:t>-----------------------------------------------------------------------------------------------------------------------------------</w:t>
      </w:r>
      <w:r w:rsidR="00F958D1" w:rsidRPr="001D5D48">
        <w:rPr>
          <w:b/>
          <w:sz w:val="22"/>
          <w:szCs w:val="22"/>
        </w:rPr>
        <w:t xml:space="preserve"> </w:t>
      </w:r>
    </w:p>
    <w:p w:rsidR="00F958D1" w:rsidRPr="001D5D48" w:rsidRDefault="00F958D1">
      <w:pPr>
        <w:jc w:val="both"/>
        <w:rPr>
          <w:sz w:val="22"/>
          <w:szCs w:val="22"/>
        </w:rPr>
      </w:pPr>
      <w:r w:rsidRPr="001D5D48">
        <w:rPr>
          <w:sz w:val="22"/>
          <w:szCs w:val="22"/>
        </w:rPr>
        <w:t>Before posting the above form, please tear off this part and retain it for admission to the meeting.</w:t>
      </w:r>
    </w:p>
    <w:p w:rsidR="001D5D48" w:rsidRDefault="001D5D48" w:rsidP="00DE3600">
      <w:pPr>
        <w:pStyle w:val="Heading4"/>
        <w:rPr>
          <w:i/>
          <w:szCs w:val="22"/>
        </w:rPr>
      </w:pPr>
    </w:p>
    <w:p w:rsidR="00F958D1" w:rsidRPr="001D5D48" w:rsidRDefault="00877C24" w:rsidP="00DE3600">
      <w:pPr>
        <w:pStyle w:val="Heading4"/>
        <w:rPr>
          <w:i/>
          <w:szCs w:val="22"/>
        </w:rPr>
      </w:pPr>
      <w:r w:rsidRPr="00877C24">
        <w:rPr>
          <w:noProof/>
          <w:szCs w:val="22"/>
          <w:lang w:val="en-US"/>
        </w:rPr>
        <w:pict>
          <v:line id="_x0000_s1142" style="position:absolute;left:0;text-align:left;z-index:251663360" from="400.05pt,5pt" to="400.05pt,5pt"/>
        </w:pict>
      </w:r>
      <w:r w:rsidRPr="00877C24">
        <w:rPr>
          <w:noProof/>
          <w:szCs w:val="22"/>
          <w:lang w:val="en-US"/>
        </w:rPr>
        <w:pict>
          <v:line id="_x0000_s1143" style="position:absolute;left:0;text-align:left;flip:y;z-index:251664384" from="400.05pt,9.2pt" to="400.05pt,9.2pt"/>
        </w:pict>
      </w:r>
      <w:r w:rsidR="00F958D1" w:rsidRPr="001D5D48">
        <w:rPr>
          <w:i/>
          <w:szCs w:val="22"/>
        </w:rPr>
        <w:t>ADMISSION FORM</w:t>
      </w:r>
    </w:p>
    <w:p w:rsidR="00F958D1" w:rsidRPr="001D5D48" w:rsidRDefault="00F958D1">
      <w:pPr>
        <w:jc w:val="both"/>
        <w:rPr>
          <w:b/>
          <w:i/>
          <w:sz w:val="22"/>
          <w:szCs w:val="22"/>
        </w:rPr>
      </w:pPr>
      <w:r w:rsidRPr="001D5D48">
        <w:rPr>
          <w:b/>
          <w:i/>
          <w:sz w:val="22"/>
          <w:szCs w:val="22"/>
        </w:rPr>
        <w:t>MAY &amp; BAKER NIGERIA PLC</w:t>
      </w:r>
    </w:p>
    <w:p w:rsidR="004B01BA" w:rsidRPr="001D5D48" w:rsidRDefault="004B01BA">
      <w:pPr>
        <w:jc w:val="both"/>
        <w:rPr>
          <w:sz w:val="22"/>
          <w:szCs w:val="22"/>
        </w:rPr>
      </w:pPr>
    </w:p>
    <w:p w:rsidR="00F958D1" w:rsidRPr="001D5D48" w:rsidRDefault="00F958D1">
      <w:pPr>
        <w:jc w:val="both"/>
        <w:rPr>
          <w:b/>
          <w:i/>
          <w:sz w:val="22"/>
          <w:szCs w:val="22"/>
        </w:rPr>
      </w:pPr>
      <w:r w:rsidRPr="001D5D48">
        <w:rPr>
          <w:b/>
          <w:i/>
          <w:sz w:val="22"/>
          <w:szCs w:val="22"/>
        </w:rPr>
        <w:t>ANNUAL GENERAL MEETING</w:t>
      </w:r>
    </w:p>
    <w:p w:rsidR="00F958D1" w:rsidRPr="001D5D48" w:rsidRDefault="00F958D1">
      <w:pPr>
        <w:jc w:val="both"/>
        <w:rPr>
          <w:sz w:val="22"/>
          <w:szCs w:val="22"/>
        </w:rPr>
      </w:pPr>
    </w:p>
    <w:p w:rsidR="00F958D1" w:rsidRPr="001D5D48" w:rsidRDefault="00F958D1">
      <w:pPr>
        <w:jc w:val="both"/>
        <w:rPr>
          <w:sz w:val="22"/>
          <w:szCs w:val="22"/>
        </w:rPr>
      </w:pPr>
      <w:r w:rsidRPr="001D5D48">
        <w:rPr>
          <w:sz w:val="22"/>
          <w:szCs w:val="22"/>
        </w:rPr>
        <w:t>PLEASE ADMIT THE SHAREHOLDER NAMED ON THIS FORM OR HIS DULY APPOINTED PROXY TO THE ANNUAL GENERAL MEETING TO BE HELD AT THE</w:t>
      </w:r>
      <w:r w:rsidR="00B462C2" w:rsidRPr="001D5D48">
        <w:rPr>
          <w:sz w:val="22"/>
          <w:szCs w:val="22"/>
        </w:rPr>
        <w:t xml:space="preserve"> MUSON CENTRE, ONIKAN,</w:t>
      </w:r>
      <w:r w:rsidRPr="001D5D48">
        <w:rPr>
          <w:sz w:val="22"/>
          <w:szCs w:val="22"/>
        </w:rPr>
        <w:t xml:space="preserve"> LAGOS ON </w:t>
      </w:r>
      <w:r w:rsidR="00843A3D" w:rsidRPr="001D5D48">
        <w:rPr>
          <w:sz w:val="22"/>
          <w:szCs w:val="22"/>
        </w:rPr>
        <w:t>T</w:t>
      </w:r>
      <w:r w:rsidR="00A25F7E" w:rsidRPr="001D5D48">
        <w:rPr>
          <w:sz w:val="22"/>
          <w:szCs w:val="22"/>
        </w:rPr>
        <w:t>HURS</w:t>
      </w:r>
      <w:r w:rsidR="00843A3D" w:rsidRPr="001D5D48">
        <w:rPr>
          <w:sz w:val="22"/>
          <w:szCs w:val="22"/>
        </w:rPr>
        <w:t>DAY</w:t>
      </w:r>
      <w:r w:rsidR="008B0505" w:rsidRPr="001D5D48">
        <w:rPr>
          <w:sz w:val="22"/>
          <w:szCs w:val="22"/>
        </w:rPr>
        <w:t xml:space="preserve">, </w:t>
      </w:r>
      <w:r w:rsidR="00146BFB">
        <w:rPr>
          <w:sz w:val="22"/>
          <w:szCs w:val="22"/>
        </w:rPr>
        <w:t>4</w:t>
      </w:r>
      <w:r w:rsidR="00F65F5C" w:rsidRPr="001D5D48">
        <w:rPr>
          <w:sz w:val="22"/>
          <w:szCs w:val="22"/>
          <w:vertAlign w:val="superscript"/>
        </w:rPr>
        <w:t>TH</w:t>
      </w:r>
      <w:r w:rsidR="00F65F5C" w:rsidRPr="001D5D48">
        <w:rPr>
          <w:sz w:val="22"/>
          <w:szCs w:val="22"/>
        </w:rPr>
        <w:t xml:space="preserve"> </w:t>
      </w:r>
      <w:r w:rsidR="00925507" w:rsidRPr="001D5D48">
        <w:rPr>
          <w:sz w:val="22"/>
          <w:szCs w:val="22"/>
        </w:rPr>
        <w:t>JUNE</w:t>
      </w:r>
      <w:r w:rsidRPr="001D5D48">
        <w:rPr>
          <w:sz w:val="22"/>
          <w:szCs w:val="22"/>
        </w:rPr>
        <w:t xml:space="preserve"> 20</w:t>
      </w:r>
      <w:r w:rsidR="00925507" w:rsidRPr="001D5D48">
        <w:rPr>
          <w:sz w:val="22"/>
          <w:szCs w:val="22"/>
        </w:rPr>
        <w:t>2</w:t>
      </w:r>
      <w:r w:rsidR="00146BFB">
        <w:rPr>
          <w:sz w:val="22"/>
          <w:szCs w:val="22"/>
        </w:rPr>
        <w:t>6</w:t>
      </w:r>
      <w:r w:rsidRPr="001D5D48">
        <w:rPr>
          <w:sz w:val="22"/>
          <w:szCs w:val="22"/>
        </w:rPr>
        <w:t xml:space="preserve"> AT </w:t>
      </w:r>
      <w:r w:rsidR="00B462C2" w:rsidRPr="001D5D48">
        <w:rPr>
          <w:sz w:val="22"/>
          <w:szCs w:val="22"/>
        </w:rPr>
        <w:t xml:space="preserve">11.00 </w:t>
      </w:r>
      <w:r w:rsidRPr="001D5D48">
        <w:rPr>
          <w:sz w:val="22"/>
          <w:szCs w:val="22"/>
        </w:rPr>
        <w:t>A.M.</w:t>
      </w:r>
    </w:p>
    <w:p w:rsidR="004B01BA" w:rsidRPr="001D5D48" w:rsidRDefault="004B01BA">
      <w:pPr>
        <w:jc w:val="both"/>
        <w:rPr>
          <w:sz w:val="22"/>
          <w:szCs w:val="22"/>
        </w:rPr>
      </w:pPr>
    </w:p>
    <w:p w:rsidR="0084360B" w:rsidRPr="001D5D48" w:rsidRDefault="0084360B">
      <w:pPr>
        <w:jc w:val="both"/>
        <w:rPr>
          <w:sz w:val="22"/>
          <w:szCs w:val="22"/>
        </w:rPr>
      </w:pPr>
      <w:r w:rsidRPr="001D5D48">
        <w:rPr>
          <w:sz w:val="22"/>
          <w:szCs w:val="22"/>
        </w:rPr>
        <w:t>Name of Shareholder:</w:t>
      </w:r>
    </w:p>
    <w:p w:rsidR="0084360B" w:rsidRDefault="0084360B">
      <w:pPr>
        <w:jc w:val="both"/>
        <w:rPr>
          <w:sz w:val="22"/>
          <w:szCs w:val="22"/>
        </w:rPr>
      </w:pPr>
    </w:p>
    <w:p w:rsidR="00146BFB" w:rsidRPr="001D5D48" w:rsidRDefault="00146BFB">
      <w:pPr>
        <w:jc w:val="both"/>
        <w:rPr>
          <w:sz w:val="22"/>
          <w:szCs w:val="22"/>
        </w:rPr>
      </w:pPr>
    </w:p>
    <w:p w:rsidR="0084360B" w:rsidRPr="001D5D48" w:rsidRDefault="0084360B">
      <w:pPr>
        <w:jc w:val="both"/>
        <w:rPr>
          <w:sz w:val="22"/>
          <w:szCs w:val="22"/>
        </w:rPr>
      </w:pPr>
      <w:r w:rsidRPr="001D5D48">
        <w:rPr>
          <w:sz w:val="22"/>
          <w:szCs w:val="22"/>
        </w:rPr>
        <w:t>Number of Shares:</w:t>
      </w:r>
      <w:r w:rsidRPr="001D5D48">
        <w:rPr>
          <w:sz w:val="22"/>
          <w:szCs w:val="22"/>
        </w:rPr>
        <w:tab/>
      </w:r>
      <w:r w:rsidRPr="001D5D48">
        <w:rPr>
          <w:sz w:val="22"/>
          <w:szCs w:val="22"/>
        </w:rPr>
        <w:tab/>
      </w:r>
      <w:r w:rsidRPr="001D5D48">
        <w:rPr>
          <w:sz w:val="22"/>
          <w:szCs w:val="22"/>
        </w:rPr>
        <w:tab/>
      </w:r>
      <w:r w:rsidRPr="001D5D48">
        <w:rPr>
          <w:sz w:val="22"/>
          <w:szCs w:val="22"/>
        </w:rPr>
        <w:tab/>
        <w:t>Signature of person attending</w:t>
      </w:r>
    </w:p>
    <w:p w:rsidR="0084360B" w:rsidRPr="001D5D48" w:rsidRDefault="0084360B">
      <w:pPr>
        <w:jc w:val="both"/>
        <w:rPr>
          <w:sz w:val="22"/>
          <w:szCs w:val="22"/>
        </w:rPr>
      </w:pPr>
    </w:p>
    <w:p w:rsidR="00B66465" w:rsidRPr="001D5D48" w:rsidRDefault="0084360B">
      <w:pPr>
        <w:jc w:val="both"/>
        <w:rPr>
          <w:sz w:val="22"/>
          <w:szCs w:val="22"/>
        </w:rPr>
      </w:pPr>
      <w:r w:rsidRPr="001D5D48">
        <w:rPr>
          <w:i/>
          <w:sz w:val="22"/>
          <w:szCs w:val="22"/>
        </w:rPr>
        <w:t>Note:</w:t>
      </w:r>
      <w:r w:rsidRPr="001D5D48">
        <w:rPr>
          <w:sz w:val="22"/>
          <w:szCs w:val="22"/>
        </w:rPr>
        <w:t xml:space="preserve"> You are requested to sign this form at the entrance</w:t>
      </w:r>
      <w:r w:rsidR="007D22CB" w:rsidRPr="001D5D48">
        <w:rPr>
          <w:sz w:val="22"/>
          <w:szCs w:val="22"/>
        </w:rPr>
        <w:t xml:space="preserve"> in the presence of the Registrars</w:t>
      </w:r>
      <w:r w:rsidRPr="001D5D48">
        <w:rPr>
          <w:sz w:val="22"/>
          <w:szCs w:val="22"/>
        </w:rPr>
        <w:t xml:space="preserve"> or </w:t>
      </w:r>
      <w:r w:rsidR="00DE3600" w:rsidRPr="001D5D48">
        <w:rPr>
          <w:sz w:val="22"/>
          <w:szCs w:val="22"/>
        </w:rPr>
        <w:t>t</w:t>
      </w:r>
      <w:r w:rsidRPr="001D5D48">
        <w:rPr>
          <w:sz w:val="22"/>
          <w:szCs w:val="22"/>
        </w:rPr>
        <w:t>h</w:t>
      </w:r>
      <w:r w:rsidR="00DE3600" w:rsidRPr="001D5D48">
        <w:rPr>
          <w:sz w:val="22"/>
          <w:szCs w:val="22"/>
        </w:rPr>
        <w:t>e</w:t>
      </w:r>
      <w:r w:rsidRPr="001D5D48">
        <w:rPr>
          <w:sz w:val="22"/>
          <w:szCs w:val="22"/>
        </w:rPr>
        <w:t>i</w:t>
      </w:r>
      <w:r w:rsidR="00DE3600" w:rsidRPr="001D5D48">
        <w:rPr>
          <w:sz w:val="22"/>
          <w:szCs w:val="22"/>
        </w:rPr>
        <w:t>r</w:t>
      </w:r>
      <w:r w:rsidR="004B01BA" w:rsidRPr="001D5D48">
        <w:rPr>
          <w:sz w:val="22"/>
          <w:szCs w:val="22"/>
        </w:rPr>
        <w:t xml:space="preserve"> </w:t>
      </w:r>
      <w:r w:rsidRPr="001D5D48">
        <w:rPr>
          <w:sz w:val="22"/>
          <w:szCs w:val="22"/>
        </w:rPr>
        <w:t>nominees on the day of the Annual General Meeting.</w:t>
      </w:r>
    </w:p>
    <w:sectPr w:rsidR="00B66465" w:rsidRPr="001D5D48" w:rsidSect="008D0428">
      <w:headerReference w:type="even" r:id="rId8"/>
      <w:headerReference w:type="default" r:id="rId9"/>
      <w:pgSz w:w="11909" w:h="16834" w:code="9"/>
      <w:pgMar w:top="1440" w:right="864" w:bottom="720" w:left="1440" w:header="1008" w:footer="10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7AB" w:rsidRDefault="002C17AB">
      <w:r>
        <w:separator/>
      </w:r>
    </w:p>
  </w:endnote>
  <w:endnote w:type="continuationSeparator" w:id="1">
    <w:p w:rsidR="002C17AB" w:rsidRDefault="002C1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7AB" w:rsidRDefault="002C17AB">
      <w:r>
        <w:separator/>
      </w:r>
    </w:p>
  </w:footnote>
  <w:footnote w:type="continuationSeparator" w:id="1">
    <w:p w:rsidR="002C17AB" w:rsidRDefault="002C1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5C" w:rsidRDefault="00877C24" w:rsidP="004E3221">
    <w:pPr>
      <w:pStyle w:val="Header"/>
      <w:framePr w:wrap="around" w:vAnchor="text" w:hAnchor="margin" w:xAlign="right" w:y="1"/>
      <w:rPr>
        <w:rStyle w:val="PageNumber"/>
      </w:rPr>
    </w:pPr>
    <w:r>
      <w:rPr>
        <w:rStyle w:val="PageNumber"/>
      </w:rPr>
      <w:fldChar w:fldCharType="begin"/>
    </w:r>
    <w:r w:rsidR="00F65F5C">
      <w:rPr>
        <w:rStyle w:val="PageNumber"/>
      </w:rPr>
      <w:instrText xml:space="preserve">PAGE  </w:instrText>
    </w:r>
    <w:r>
      <w:rPr>
        <w:rStyle w:val="PageNumber"/>
      </w:rPr>
      <w:fldChar w:fldCharType="end"/>
    </w:r>
  </w:p>
  <w:p w:rsidR="00F65F5C" w:rsidRDefault="00F65F5C" w:rsidP="00B6144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5C" w:rsidRPr="004B01BA" w:rsidRDefault="00877C24" w:rsidP="004E3221">
    <w:pPr>
      <w:pStyle w:val="Header"/>
      <w:framePr w:wrap="around" w:vAnchor="text" w:hAnchor="margin" w:xAlign="right" w:y="1"/>
      <w:rPr>
        <w:rStyle w:val="PageNumber"/>
        <w:sz w:val="24"/>
        <w:szCs w:val="24"/>
      </w:rPr>
    </w:pPr>
    <w:r w:rsidRPr="004B01BA">
      <w:rPr>
        <w:rStyle w:val="PageNumber"/>
        <w:sz w:val="24"/>
        <w:szCs w:val="24"/>
      </w:rPr>
      <w:fldChar w:fldCharType="begin"/>
    </w:r>
    <w:r w:rsidR="00F65F5C" w:rsidRPr="004B01BA">
      <w:rPr>
        <w:rStyle w:val="PageNumber"/>
        <w:sz w:val="24"/>
        <w:szCs w:val="24"/>
      </w:rPr>
      <w:instrText xml:space="preserve">PAGE  </w:instrText>
    </w:r>
    <w:r w:rsidRPr="004B01BA">
      <w:rPr>
        <w:rStyle w:val="PageNumber"/>
        <w:sz w:val="24"/>
        <w:szCs w:val="24"/>
      </w:rPr>
      <w:fldChar w:fldCharType="separate"/>
    </w:r>
    <w:r w:rsidR="00F0084A">
      <w:rPr>
        <w:rStyle w:val="PageNumber"/>
        <w:noProof/>
        <w:sz w:val="24"/>
        <w:szCs w:val="24"/>
      </w:rPr>
      <w:t>2</w:t>
    </w:r>
    <w:r w:rsidRPr="004B01BA">
      <w:rPr>
        <w:rStyle w:val="PageNumber"/>
        <w:sz w:val="24"/>
        <w:szCs w:val="24"/>
      </w:rPr>
      <w:fldChar w:fldCharType="end"/>
    </w:r>
  </w:p>
  <w:p w:rsidR="00F65F5C" w:rsidRDefault="00F65F5C" w:rsidP="00B6144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7268"/>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3B46242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67265ADF"/>
    <w:multiLevelType w:val="hybridMultilevel"/>
    <w:tmpl w:val="C6207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97418C7"/>
    <w:multiLevelType w:val="singleLevel"/>
    <w:tmpl w:val="8DF21A18"/>
    <w:lvl w:ilvl="0">
      <w:start w:val="1"/>
      <w:numFmt w:val="lowerRoman"/>
      <w:lvlText w:val="%1."/>
      <w:lvlJc w:val="left"/>
      <w:pPr>
        <w:tabs>
          <w:tab w:val="num" w:pos="720"/>
        </w:tabs>
        <w:ind w:left="720" w:hanging="72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85F92"/>
    <w:rsid w:val="00010AF0"/>
    <w:rsid w:val="000132BA"/>
    <w:rsid w:val="00045259"/>
    <w:rsid w:val="000476AC"/>
    <w:rsid w:val="00050E04"/>
    <w:rsid w:val="0005338D"/>
    <w:rsid w:val="00065826"/>
    <w:rsid w:val="00067D64"/>
    <w:rsid w:val="00087AB5"/>
    <w:rsid w:val="00094FE9"/>
    <w:rsid w:val="000A09B2"/>
    <w:rsid w:val="000B2488"/>
    <w:rsid w:val="000C30A9"/>
    <w:rsid w:val="000C7C5C"/>
    <w:rsid w:val="000D1EDA"/>
    <w:rsid w:val="000D29DF"/>
    <w:rsid w:val="000F033C"/>
    <w:rsid w:val="00100AE7"/>
    <w:rsid w:val="00103D54"/>
    <w:rsid w:val="001041B4"/>
    <w:rsid w:val="00105FB6"/>
    <w:rsid w:val="001070B0"/>
    <w:rsid w:val="0012355E"/>
    <w:rsid w:val="00137238"/>
    <w:rsid w:val="0014095F"/>
    <w:rsid w:val="00143613"/>
    <w:rsid w:val="00146BFB"/>
    <w:rsid w:val="0016395F"/>
    <w:rsid w:val="00176603"/>
    <w:rsid w:val="001870F7"/>
    <w:rsid w:val="00194343"/>
    <w:rsid w:val="001B7BA5"/>
    <w:rsid w:val="001C503D"/>
    <w:rsid w:val="001D5D48"/>
    <w:rsid w:val="001F2F02"/>
    <w:rsid w:val="00203F76"/>
    <w:rsid w:val="00222344"/>
    <w:rsid w:val="00246D57"/>
    <w:rsid w:val="00261951"/>
    <w:rsid w:val="002931FC"/>
    <w:rsid w:val="002C17AB"/>
    <w:rsid w:val="002D6251"/>
    <w:rsid w:val="003052B9"/>
    <w:rsid w:val="00310771"/>
    <w:rsid w:val="00321DFE"/>
    <w:rsid w:val="0032596C"/>
    <w:rsid w:val="00325B70"/>
    <w:rsid w:val="0033367D"/>
    <w:rsid w:val="00337ED1"/>
    <w:rsid w:val="00344DDD"/>
    <w:rsid w:val="00352E21"/>
    <w:rsid w:val="003546F3"/>
    <w:rsid w:val="00356F58"/>
    <w:rsid w:val="0036556E"/>
    <w:rsid w:val="003719C4"/>
    <w:rsid w:val="00381775"/>
    <w:rsid w:val="00386E21"/>
    <w:rsid w:val="0038775B"/>
    <w:rsid w:val="00393A3A"/>
    <w:rsid w:val="0039644F"/>
    <w:rsid w:val="003C1C71"/>
    <w:rsid w:val="003E0E33"/>
    <w:rsid w:val="003E2B2F"/>
    <w:rsid w:val="003E38E2"/>
    <w:rsid w:val="003E4721"/>
    <w:rsid w:val="003F07C0"/>
    <w:rsid w:val="004013C9"/>
    <w:rsid w:val="0040381C"/>
    <w:rsid w:val="004142A0"/>
    <w:rsid w:val="00465A77"/>
    <w:rsid w:val="004675C5"/>
    <w:rsid w:val="00484320"/>
    <w:rsid w:val="004901AD"/>
    <w:rsid w:val="004A4A86"/>
    <w:rsid w:val="004B01BA"/>
    <w:rsid w:val="004B58EE"/>
    <w:rsid w:val="004B75FA"/>
    <w:rsid w:val="004C4A55"/>
    <w:rsid w:val="004E3221"/>
    <w:rsid w:val="005055B9"/>
    <w:rsid w:val="0055102A"/>
    <w:rsid w:val="0055619D"/>
    <w:rsid w:val="00583FB7"/>
    <w:rsid w:val="005909AF"/>
    <w:rsid w:val="00595F3E"/>
    <w:rsid w:val="005A33D9"/>
    <w:rsid w:val="005A6BAE"/>
    <w:rsid w:val="005B6E65"/>
    <w:rsid w:val="005C399C"/>
    <w:rsid w:val="005E3918"/>
    <w:rsid w:val="006069DA"/>
    <w:rsid w:val="00626306"/>
    <w:rsid w:val="00644D4F"/>
    <w:rsid w:val="00650D54"/>
    <w:rsid w:val="00652D03"/>
    <w:rsid w:val="00660201"/>
    <w:rsid w:val="006668D1"/>
    <w:rsid w:val="006923F2"/>
    <w:rsid w:val="00696E7A"/>
    <w:rsid w:val="006E2199"/>
    <w:rsid w:val="006E38AD"/>
    <w:rsid w:val="006E5074"/>
    <w:rsid w:val="006F6494"/>
    <w:rsid w:val="00701C87"/>
    <w:rsid w:val="007056E1"/>
    <w:rsid w:val="00741C07"/>
    <w:rsid w:val="00750A95"/>
    <w:rsid w:val="00753E4C"/>
    <w:rsid w:val="00785218"/>
    <w:rsid w:val="007861BB"/>
    <w:rsid w:val="007A343C"/>
    <w:rsid w:val="007A4F1D"/>
    <w:rsid w:val="007C13B2"/>
    <w:rsid w:val="007C323F"/>
    <w:rsid w:val="007D22CB"/>
    <w:rsid w:val="007D34A5"/>
    <w:rsid w:val="007F11AD"/>
    <w:rsid w:val="007F566A"/>
    <w:rsid w:val="008018BB"/>
    <w:rsid w:val="00804A82"/>
    <w:rsid w:val="00806588"/>
    <w:rsid w:val="008405AC"/>
    <w:rsid w:val="0084360B"/>
    <w:rsid w:val="00843A3D"/>
    <w:rsid w:val="008602D9"/>
    <w:rsid w:val="00871774"/>
    <w:rsid w:val="00874B8E"/>
    <w:rsid w:val="00877C24"/>
    <w:rsid w:val="00884D04"/>
    <w:rsid w:val="008A2188"/>
    <w:rsid w:val="008B0505"/>
    <w:rsid w:val="008C2475"/>
    <w:rsid w:val="008C470E"/>
    <w:rsid w:val="008C51F5"/>
    <w:rsid w:val="008D0428"/>
    <w:rsid w:val="008D2742"/>
    <w:rsid w:val="008D4190"/>
    <w:rsid w:val="008D61C6"/>
    <w:rsid w:val="008E20F1"/>
    <w:rsid w:val="008F71FF"/>
    <w:rsid w:val="00921132"/>
    <w:rsid w:val="00925507"/>
    <w:rsid w:val="00926922"/>
    <w:rsid w:val="00927F8A"/>
    <w:rsid w:val="0095110A"/>
    <w:rsid w:val="0097106E"/>
    <w:rsid w:val="0097719E"/>
    <w:rsid w:val="00985F92"/>
    <w:rsid w:val="009931B4"/>
    <w:rsid w:val="00994B78"/>
    <w:rsid w:val="009E0216"/>
    <w:rsid w:val="009F7DFC"/>
    <w:rsid w:val="00A2245A"/>
    <w:rsid w:val="00A25F7E"/>
    <w:rsid w:val="00A3351F"/>
    <w:rsid w:val="00AC2EFE"/>
    <w:rsid w:val="00AC408D"/>
    <w:rsid w:val="00AE25A8"/>
    <w:rsid w:val="00AF0A20"/>
    <w:rsid w:val="00B0321A"/>
    <w:rsid w:val="00B07004"/>
    <w:rsid w:val="00B073AA"/>
    <w:rsid w:val="00B15014"/>
    <w:rsid w:val="00B252FD"/>
    <w:rsid w:val="00B462C2"/>
    <w:rsid w:val="00B53326"/>
    <w:rsid w:val="00B5797F"/>
    <w:rsid w:val="00B61441"/>
    <w:rsid w:val="00B66465"/>
    <w:rsid w:val="00B948ED"/>
    <w:rsid w:val="00BA36BA"/>
    <w:rsid w:val="00BB24B0"/>
    <w:rsid w:val="00BD42ED"/>
    <w:rsid w:val="00BF44D9"/>
    <w:rsid w:val="00C01721"/>
    <w:rsid w:val="00C01F9E"/>
    <w:rsid w:val="00C3763F"/>
    <w:rsid w:val="00C9070A"/>
    <w:rsid w:val="00CA7531"/>
    <w:rsid w:val="00CB43BA"/>
    <w:rsid w:val="00CF5D75"/>
    <w:rsid w:val="00D64766"/>
    <w:rsid w:val="00D930BE"/>
    <w:rsid w:val="00D93DEF"/>
    <w:rsid w:val="00DA24DD"/>
    <w:rsid w:val="00DB670F"/>
    <w:rsid w:val="00DC20FD"/>
    <w:rsid w:val="00DC35F6"/>
    <w:rsid w:val="00DD46C4"/>
    <w:rsid w:val="00DE15B2"/>
    <w:rsid w:val="00DE1FEF"/>
    <w:rsid w:val="00DE2148"/>
    <w:rsid w:val="00DE3600"/>
    <w:rsid w:val="00DF0DFA"/>
    <w:rsid w:val="00DF735E"/>
    <w:rsid w:val="00E11A9F"/>
    <w:rsid w:val="00E162D5"/>
    <w:rsid w:val="00E23FF4"/>
    <w:rsid w:val="00E526CE"/>
    <w:rsid w:val="00E839DD"/>
    <w:rsid w:val="00E8430B"/>
    <w:rsid w:val="00E85EB1"/>
    <w:rsid w:val="00EB3F1B"/>
    <w:rsid w:val="00EB47A1"/>
    <w:rsid w:val="00EF54A3"/>
    <w:rsid w:val="00EF79AC"/>
    <w:rsid w:val="00F00804"/>
    <w:rsid w:val="00F0084A"/>
    <w:rsid w:val="00F01E4F"/>
    <w:rsid w:val="00F04868"/>
    <w:rsid w:val="00F16EB8"/>
    <w:rsid w:val="00F20E7A"/>
    <w:rsid w:val="00F50DC5"/>
    <w:rsid w:val="00F65F5C"/>
    <w:rsid w:val="00F67A39"/>
    <w:rsid w:val="00F73771"/>
    <w:rsid w:val="00F8179D"/>
    <w:rsid w:val="00F958D1"/>
    <w:rsid w:val="00F97EAC"/>
    <w:rsid w:val="00FA13F8"/>
    <w:rsid w:val="00FB2ACF"/>
    <w:rsid w:val="00FB4855"/>
    <w:rsid w:val="00FB5E5C"/>
    <w:rsid w:val="00FB6871"/>
    <w:rsid w:val="00FC59CC"/>
    <w:rsid w:val="00FC5C26"/>
    <w:rsid w:val="00FE253F"/>
    <w:rsid w:val="00FF074F"/>
    <w:rsid w:val="00FF3B04"/>
    <w:rsid w:val="00FF6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F4"/>
    <w:rPr>
      <w:lang w:val="en-GB"/>
    </w:rPr>
  </w:style>
  <w:style w:type="paragraph" w:styleId="Heading1">
    <w:name w:val="heading 1"/>
    <w:basedOn w:val="Normal"/>
    <w:next w:val="Normal"/>
    <w:qFormat/>
    <w:rsid w:val="00E23FF4"/>
    <w:pPr>
      <w:keepNext/>
      <w:outlineLvl w:val="0"/>
    </w:pPr>
    <w:rPr>
      <w:b/>
    </w:rPr>
  </w:style>
  <w:style w:type="paragraph" w:styleId="Heading2">
    <w:name w:val="heading 2"/>
    <w:basedOn w:val="Normal"/>
    <w:next w:val="Normal"/>
    <w:qFormat/>
    <w:rsid w:val="00E23FF4"/>
    <w:pPr>
      <w:keepNext/>
      <w:outlineLvl w:val="1"/>
    </w:pPr>
    <w:rPr>
      <w:b/>
      <w:i/>
    </w:rPr>
  </w:style>
  <w:style w:type="paragraph" w:styleId="Heading3">
    <w:name w:val="heading 3"/>
    <w:basedOn w:val="Normal"/>
    <w:next w:val="Normal"/>
    <w:qFormat/>
    <w:rsid w:val="00E23FF4"/>
    <w:pPr>
      <w:keepNext/>
      <w:outlineLvl w:val="2"/>
    </w:pPr>
    <w:rPr>
      <w:b/>
      <w:sz w:val="32"/>
    </w:rPr>
  </w:style>
  <w:style w:type="paragraph" w:styleId="Heading4">
    <w:name w:val="heading 4"/>
    <w:basedOn w:val="Normal"/>
    <w:next w:val="Normal"/>
    <w:qFormat/>
    <w:rsid w:val="00E23FF4"/>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3FF4"/>
    <w:pPr>
      <w:jc w:val="both"/>
    </w:pPr>
    <w:rPr>
      <w:sz w:val="22"/>
    </w:rPr>
  </w:style>
  <w:style w:type="paragraph" w:styleId="BodyTextIndent">
    <w:name w:val="Body Text Indent"/>
    <w:basedOn w:val="Normal"/>
    <w:rsid w:val="00E23FF4"/>
    <w:pPr>
      <w:ind w:left="720" w:hanging="720"/>
      <w:jc w:val="both"/>
    </w:pPr>
    <w:rPr>
      <w:sz w:val="22"/>
    </w:rPr>
  </w:style>
  <w:style w:type="paragraph" w:styleId="Header">
    <w:name w:val="header"/>
    <w:basedOn w:val="Normal"/>
    <w:rsid w:val="00B61441"/>
    <w:pPr>
      <w:tabs>
        <w:tab w:val="center" w:pos="4320"/>
        <w:tab w:val="right" w:pos="8640"/>
      </w:tabs>
    </w:pPr>
  </w:style>
  <w:style w:type="character" w:styleId="PageNumber">
    <w:name w:val="page number"/>
    <w:basedOn w:val="DefaultParagraphFont"/>
    <w:rsid w:val="00B61441"/>
  </w:style>
  <w:style w:type="paragraph" w:styleId="Footer">
    <w:name w:val="footer"/>
    <w:basedOn w:val="Normal"/>
    <w:rsid w:val="004B01BA"/>
    <w:pPr>
      <w:tabs>
        <w:tab w:val="center" w:pos="4320"/>
        <w:tab w:val="right" w:pos="8640"/>
      </w:tabs>
    </w:pPr>
  </w:style>
  <w:style w:type="table" w:styleId="TableGrid">
    <w:name w:val="Table Grid"/>
    <w:basedOn w:val="TableNormal"/>
    <w:uiPriority w:val="59"/>
    <w:rsid w:val="008D04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2261B-DE28-4BF1-AF2A-3A9F9574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VAN LEER CONTAINERS (NIGERIA) PLC</vt:lpstr>
    </vt:vector>
  </TitlesOfParts>
  <Company>MNL</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LEER CONTAINERS (NIGERIA) PLC</dc:title>
  <dc:creator>Cliff</dc:creator>
  <cp:lastModifiedBy>user</cp:lastModifiedBy>
  <cp:revision>2</cp:revision>
  <cp:lastPrinted>2025-03-24T11:37:00Z</cp:lastPrinted>
  <dcterms:created xsi:type="dcterms:W3CDTF">2026-03-24T14:35:00Z</dcterms:created>
  <dcterms:modified xsi:type="dcterms:W3CDTF">2026-03-24T14:35:00Z</dcterms:modified>
</cp:coreProperties>
</file>